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B0" w:rsidRPr="00DF13B0" w:rsidRDefault="00DF13B0" w:rsidP="00DF13B0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F13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Приказ Минэкономразвития РК от 05.09.2012 №377 "О предоставлении субсидии местным бюджетам на </w:t>
      </w:r>
      <w:proofErr w:type="spellStart"/>
      <w:r w:rsidRPr="00DF13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софинансирование</w:t>
      </w:r>
      <w:proofErr w:type="spellEnd"/>
      <w:r w:rsidRPr="00DF13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реализации муниципальных программ развития малого и среднего предпринимательства "</w:t>
      </w:r>
    </w:p>
    <w:p w:rsidR="00DF13B0" w:rsidRPr="00DF13B0" w:rsidRDefault="00DF13B0" w:rsidP="00DF13B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DF13B0" w:rsidRPr="00DF13B0" w:rsidRDefault="00DF13B0" w:rsidP="00DF13B0">
      <w:pPr>
        <w:spacing w:after="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9"/>
          <w:szCs w:val="29"/>
          <w:bdr w:val="none" w:sz="0" w:space="0" w:color="auto" w:frame="1"/>
          <w:lang w:eastAsia="ru-RU"/>
        </w:rPr>
        <w:br/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9"/>
          <w:szCs w:val="29"/>
          <w:bdr w:val="none" w:sz="0" w:space="0" w:color="auto" w:frame="1"/>
          <w:lang w:eastAsia="ru-RU"/>
        </w:rPr>
        <w:t>МИНИСТЕРСТВО ЭКОНОМИЧЕСКОГО РАЗВИТИЯ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9"/>
          <w:szCs w:val="29"/>
          <w:bdr w:val="none" w:sz="0" w:space="0" w:color="auto" w:frame="1"/>
          <w:lang w:eastAsia="ru-RU"/>
        </w:rPr>
        <w:br/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9"/>
          <w:szCs w:val="29"/>
          <w:bdr w:val="none" w:sz="0" w:space="0" w:color="auto" w:frame="1"/>
          <w:lang w:eastAsia="ru-RU"/>
        </w:rPr>
        <w:t>ПРИКАЗ</w:t>
      </w:r>
    </w:p>
    <w:p w:rsidR="00DF13B0" w:rsidRPr="00DF13B0" w:rsidRDefault="00DF13B0" w:rsidP="00DF13B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DF13B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5 сентября 2012 года</w:t>
        </w:r>
      </w:hyperlink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9"/>
          <w:szCs w:val="29"/>
          <w:bdr w:val="none" w:sz="0" w:space="0" w:color="auto" w:frame="1"/>
          <w:lang w:eastAsia="ru-RU"/>
        </w:rPr>
        <w:br/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9"/>
          <w:szCs w:val="29"/>
          <w:bdr w:val="none" w:sz="0" w:space="0" w:color="auto" w:frame="1"/>
          <w:lang w:eastAsia="ru-RU"/>
        </w:rPr>
        <w:t>г.Сыктывкар</w:t>
      </w:r>
    </w:p>
    <w:p w:rsidR="00DF13B0" w:rsidRPr="00DF13B0" w:rsidRDefault="00DF13B0" w:rsidP="00DF13B0">
      <w:pPr>
        <w:shd w:val="clear" w:color="auto" w:fill="FFFFFF"/>
        <w:spacing w:after="150" w:line="270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О предоставлении субсидии местным бюджетам </w:t>
      </w:r>
      <w:proofErr w:type="gram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</w:t>
      </w:r>
      <w:proofErr w:type="gram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софинансирование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реализации муниципальных  программ развития  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малого и среднего предпринимательства</w:t>
      </w:r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 соответствии с постановлением Правительства Республики Коми от 30 сентября 2011 года № 437 «О долгосрочной республиканской целевой программе «Развитие и поддержка малого и среднего предпринимательства в Республике Коми (2012-2013 годы)», постановлением Правительства Российской Федерации от 27 февраля 2009 года № 178 «О распределении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</w:t>
      </w:r>
      <w:proofErr w:type="gram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крестьянские (фермерские) хозяйства», приказом Министерства экономического развития Республики Коми от 6 июля 2012 года № 323 «О сроке приема заявок на предоставление субсидий местным бюджетам  на 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софинансирование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муниципальных программ  развития малого и среднего предпринимательства» и протоколом заседания Комиссии по</w:t>
      </w:r>
      <w:r w:rsidRPr="00DF13B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рассмотрению заявок органов местного самоуправления на 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софинансирование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муниципальных программ от 31 августа 2012 года № 2,  приказываю:</w:t>
      </w:r>
      <w:proofErr w:type="gramEnd"/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1. Предоставить субсидии местным бюджетам на 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софинансирование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реализации муниципальных программ развития малого и среднего предпринимательства за счет средств субсидии из федерального бюджета, согласно приложению  к настоящему приказу.</w:t>
      </w:r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2. Отказать в  </w:t>
      </w:r>
      <w:proofErr w:type="gram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предоставлении</w:t>
      </w:r>
      <w:proofErr w:type="gram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 субсидии  на 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софинансирование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реализации муниципальных программ развития малого и среднего предпринимательства, муниципальному образованию городское поселение «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Жешарт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 по  мероприятиям:</w:t>
      </w:r>
    </w:p>
    <w:p w:rsidR="00DF13B0" w:rsidRPr="00DF13B0" w:rsidRDefault="00DF13B0" w:rsidP="00DF13B0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- «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Герасимовская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ярмарка», Конкурс «Лучший предприниматель года», «День содружества»;</w:t>
      </w:r>
    </w:p>
    <w:p w:rsidR="00DF13B0" w:rsidRPr="00DF13B0" w:rsidRDefault="00DF13B0" w:rsidP="00DF13B0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 «Оказание информационной и консультационной поддержки субъектам малого и среднего предпринимательства. Обеспечение доступа субъектов малого и среднего предпринимательства через сеть «</w:t>
      </w: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en-US" w:eastAsia="ru-RU"/>
        </w:rPr>
        <w:t>INTERNET</w:t>
      </w: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 к информации о проведении конкурсов на размещение заказов на поставки товаров (работ, услуг) для муниципальных нужд»;</w:t>
      </w:r>
    </w:p>
    <w:p w:rsidR="00DF13B0" w:rsidRPr="00DF13B0" w:rsidRDefault="00DF13B0" w:rsidP="00DF13B0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 «Районный конкурс на лучшего вальщика леса».</w:t>
      </w:r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3.   </w:t>
      </w:r>
      <w:proofErr w:type="gramStart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Контроль  за</w:t>
      </w:r>
      <w:proofErr w:type="gramEnd"/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 исполнением  настоящего  приказа  возложить   на заместителя министра – Жукову Г.И.</w:t>
      </w:r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Министр                                                                                         А.В.Фридман</w:t>
      </w:r>
    </w:p>
    <w:p w:rsidR="00DF13B0" w:rsidRPr="00DF13B0" w:rsidRDefault="00DF13B0" w:rsidP="00DF13B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ind w:left="-142" w:right="-143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     </w:t>
      </w:r>
    </w:p>
    <w:p w:rsidR="00DF13B0" w:rsidRPr="00DF13B0" w:rsidRDefault="00DF13B0" w:rsidP="00DF13B0">
      <w:pPr>
        <w:spacing w:after="0" w:line="273" w:lineRule="atLeast"/>
        <w:ind w:left="-142" w:right="-143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     </w:t>
      </w:r>
    </w:p>
    <w:p w:rsidR="00DF13B0" w:rsidRPr="00DF13B0" w:rsidRDefault="00DF13B0" w:rsidP="00DF13B0">
      <w:pPr>
        <w:spacing w:after="0" w:line="273" w:lineRule="atLeast"/>
        <w:ind w:left="-142" w:right="-143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ind w:left="-142" w:right="-143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ind w:left="-142" w:right="-143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Приложение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 приказу от «05» сентября 2012г. № 377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РАСПРЕДЕЛЕНИЕ СУБСИДИИ МЕСТНЫМ БЮДЖЕТАМ НА СОФИНАНСИРОВАНИЕ РЕАЛИЗАЦИИ МУНИЦИПАЛЬНЫХ ПРОГРАММ РАЗВИТИЯ МАЛОГО И СРЕДНЕГО ПРЕДПРИНИМАТЕЛЬСТВА  НА 2012 ГОД</w:t>
      </w:r>
    </w:p>
    <w:p w:rsidR="00DF13B0" w:rsidRPr="00DF13B0" w:rsidRDefault="00DF13B0" w:rsidP="00DF13B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DF13B0" w:rsidRPr="00DF13B0" w:rsidRDefault="00DF13B0" w:rsidP="00DF13B0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DF13B0">
        <w:rPr>
          <w:rFonts w:ascii="Times New Roman" w:eastAsia="Times New Roman" w:hAnsi="Times New Roman" w:cs="Times New Roman"/>
          <w:color w:val="333333"/>
          <w:bdr w:val="none" w:sz="0" w:space="0" w:color="auto" w:frame="1"/>
          <w:lang w:eastAsia="ru-RU"/>
        </w:rPr>
        <w:t>(</w:t>
      </w:r>
      <w:proofErr w:type="spellStart"/>
      <w:r w:rsidRPr="00DF13B0">
        <w:rPr>
          <w:rFonts w:ascii="Times New Roman" w:eastAsia="Times New Roman" w:hAnsi="Times New Roman" w:cs="Times New Roman"/>
          <w:color w:val="333333"/>
          <w:bdr w:val="none" w:sz="0" w:space="0" w:color="auto" w:frame="1"/>
          <w:lang w:eastAsia="ru-RU"/>
        </w:rPr>
        <w:t>тыс</w:t>
      </w:r>
      <w:proofErr w:type="gramStart"/>
      <w:r w:rsidRPr="00DF13B0">
        <w:rPr>
          <w:rFonts w:ascii="Times New Roman" w:eastAsia="Times New Roman" w:hAnsi="Times New Roman" w:cs="Times New Roman"/>
          <w:color w:val="333333"/>
          <w:bdr w:val="none" w:sz="0" w:space="0" w:color="auto" w:frame="1"/>
          <w:lang w:eastAsia="ru-RU"/>
        </w:rPr>
        <w:t>.р</w:t>
      </w:r>
      <w:proofErr w:type="gramEnd"/>
      <w:r w:rsidRPr="00DF13B0">
        <w:rPr>
          <w:rFonts w:ascii="Times New Roman" w:eastAsia="Times New Roman" w:hAnsi="Times New Roman" w:cs="Times New Roman"/>
          <w:color w:val="333333"/>
          <w:bdr w:val="none" w:sz="0" w:space="0" w:color="auto" w:frame="1"/>
          <w:lang w:eastAsia="ru-RU"/>
        </w:rPr>
        <w:t>ублей</w:t>
      </w:r>
      <w:proofErr w:type="spellEnd"/>
      <w:r w:rsidRPr="00DF13B0">
        <w:rPr>
          <w:rFonts w:ascii="Times New Roman" w:eastAsia="Times New Roman" w:hAnsi="Times New Roman" w:cs="Times New Roman"/>
          <w:color w:val="333333"/>
          <w:bdr w:val="none" w:sz="0" w:space="0" w:color="auto" w:frame="1"/>
          <w:lang w:eastAsia="ru-RU"/>
        </w:rPr>
        <w:t>)</w:t>
      </w:r>
    </w:p>
    <w:tbl>
      <w:tblPr>
        <w:tblW w:w="996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4426"/>
        <w:gridCol w:w="4866"/>
      </w:tblGrid>
      <w:tr w:rsidR="00DF13B0" w:rsidRPr="00DF13B0" w:rsidTr="00DF13B0">
        <w:trPr>
          <w:trHeight w:val="1545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N  </w:t>
            </w: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proofErr w:type="gram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4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 xml:space="preserve">Размер субсидии, предоставляемой местным бюджетам на 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софинансирование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 xml:space="preserve"> муниципальных программ развития малого и среднего предпринимательства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1. </w:t>
            </w:r>
          </w:p>
        </w:tc>
        <w:tc>
          <w:tcPr>
            <w:tcW w:w="4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Городской округ «Инта»</w:t>
            </w:r>
          </w:p>
        </w:tc>
        <w:tc>
          <w:tcPr>
            <w:tcW w:w="4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1 874,8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Прилузский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690,7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3. 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Городское поселение «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Жешарт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3 515,2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4. 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«Усть-Вымский»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261,5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5. 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«Сосногорск»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246,7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6. 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район» Усть-Куломский»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197,3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7. 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Корткеросский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148,3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8. 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Койгородский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986,7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9. 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Ижемский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1 085,4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10. 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Городской округ «Сыктывкар»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3 627,5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</w:t>
            </w:r>
            <w:proofErr w:type="spellStart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Сысольский</w:t>
            </w:r>
            <w:proofErr w:type="spellEnd"/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1 282,7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12.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«Воркута»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488,5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Муниципальный район «Княжпогостский»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986,7</w:t>
            </w:r>
          </w:p>
        </w:tc>
      </w:tr>
      <w:tr w:rsidR="00DF13B0" w:rsidRPr="00DF13B0" w:rsidTr="00DF13B0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Итого:                                                 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F13B0" w:rsidRPr="00DF13B0" w:rsidRDefault="00DF13B0" w:rsidP="00DF13B0">
            <w:pPr>
              <w:spacing w:after="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DF13B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15 392,0</w:t>
            </w:r>
          </w:p>
        </w:tc>
      </w:tr>
    </w:tbl>
    <w:p w:rsidR="00FB504F" w:rsidRDefault="00DF13B0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5573E2"/>
    <w:rsid w:val="006064B4"/>
    <w:rsid w:val="00747025"/>
    <w:rsid w:val="008F0E18"/>
    <w:rsid w:val="00DF13B0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13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13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13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F13B0"/>
    <w:rPr>
      <w:color w:val="0000FF"/>
      <w:u w:val="single"/>
    </w:rPr>
  </w:style>
  <w:style w:type="paragraph" w:styleId="a4">
    <w:name w:val="caption"/>
    <w:basedOn w:val="a"/>
    <w:uiPriority w:val="35"/>
    <w:qFormat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13B0"/>
  </w:style>
  <w:style w:type="paragraph" w:customStyle="1" w:styleId="consnormal">
    <w:name w:val="consnormal"/>
    <w:basedOn w:val="a"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13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13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13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F13B0"/>
    <w:rPr>
      <w:color w:val="0000FF"/>
      <w:u w:val="single"/>
    </w:rPr>
  </w:style>
  <w:style w:type="paragraph" w:styleId="a4">
    <w:name w:val="caption"/>
    <w:basedOn w:val="a"/>
    <w:uiPriority w:val="35"/>
    <w:qFormat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13B0"/>
  </w:style>
  <w:style w:type="paragraph" w:customStyle="1" w:styleId="consnormal">
    <w:name w:val="consnormal"/>
    <w:basedOn w:val="a"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D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rikaz%20377/prikaz377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2016-11-18T08:14:00Z</dcterms:created>
  <dcterms:modified xsi:type="dcterms:W3CDTF">2016-11-18T08:14:00Z</dcterms:modified>
</cp:coreProperties>
</file>