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9E" w:rsidRPr="00044C9E" w:rsidRDefault="00044C9E" w:rsidP="00044C9E">
      <w:pPr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4C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 Правительства Республики Коми №91 от 29.03.2013 "О внесении изменений в некоторые постановления Правительства Республики Коми"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ПРАВИТЕЛЬСТВО РЕСПУБЛИКИ КОМИ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ПОСТАНОВЛЕНИЕ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044C9E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29 марта 2013 г. № 91</w:t>
        </w:r>
      </w:hyperlink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г. Сыктывкар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О внесении изменений в некоторые 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ru-RU"/>
        </w:rPr>
        <w:t>постановления Правительства Республики Коми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Правительство Республики Коми постановляет: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1. Внести в постановление Правительства Республики Коми от 20 декабря 2012 г. № 564 «О внесении изменений в постановление Правительства Республики Коми от 26 ноября 2007 г. № 277 «О премиях Правительства Республики Коми» и признании 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утратившими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силу некоторых постановлений Правительства Республики Коми» (далее - постановление № 277) следующие изменения: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         в 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Перечне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постановлений Правительства Республики Коми, признаваемых утратившими силу, (приложение к постановлению N2 277) пункты 1- 6,8-15, 17-18, 20-32 исключить.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2. Внести в постановление Правительства Республики Коми от 14 сентября 2009 г. № 260 «О долгосрочной республиканской целевой программе 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«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Развитие научной и инновационной деятельности в Республике Коми на 2010 - 2012 годы» следующее изменение: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       дополнить пунктом 21 следующего содержания: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        «2 . Установить, что остатки средств республиканского бюджета Республики Коми, образовавшиеся на 1 января 2013 года за счет не использованных в 2012 году межбюджетных трансфертов, имеющих целевое назначение, полученных в форме субсидий на финансирование мероприятий по государственной поддержке малого и среднего предпринимательства, расходуются в 2013 году 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на те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же цели».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3. Внести в постановление Правительства Республики Коми от 14 сентября 2009 г. № 262 «О долгосрочной республиканской целевой программе «Развитие и поддержка малого и среднего предпринимательства в Республике Коми (2010-2011 годы)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» 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следующее изменение: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        дополнить пунктом 2 следующего содержания: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       «2. Установить, что остатки средств республиканского бюджета Республики Коми, образовавшиеся на 1 января 2013 года за счет не использованных в 2012 году межбюджетных трансфертов, имеющих целевое назначение, полученных в форме субсидий на финансирование мероприятий по государственной поддержке малого и среднего предпринимательства, расходуются в 2013 году на те же цели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.».</w:t>
      </w:r>
      <w:proofErr w:type="gramEnd"/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4. Внести в постановление Правительства Республики Коми от 30 сентября 2011 г. № 437 «О долгосрочной республиканской целевой программе «Развитие и поддержка малого и среднего предпринимательства в Республике Коми (2012-2013 годы)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  <w:lang w:eastAsia="ru-RU"/>
        </w:rPr>
        <w:t>» 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изменения согласно приложению.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5. Внести в постановление Правительства Республики Коми от 25 декабря 2012 г. № 609 «О распределении субсидий на 2013 год из </w:t>
      </w:r>
      <w:proofErr w:type="spell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республик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a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нcкoro</w:t>
      </w:r>
      <w:proofErr w:type="spell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бюджета Республики Коми бюджетам </w:t>
      </w: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lastRenderedPageBreak/>
        <w:t>муниципальных районов (городских округов) на функционирование информационно-маркетинговых центров малого и среднего предпринимательства» следующее изменение: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     в 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распределении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субсидий на 2013 год из республиканского бюджета Республики Коми бюджетам муниципальных районов (городских округов) на функционирование информационно-маркетинговых центров малого и среднего предпринимательства (приложение к постановлению):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       позиции 19 слова «Муниципальный район «</w:t>
      </w:r>
      <w:proofErr w:type="spell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Прилузский</w:t>
      </w:r>
      <w:proofErr w:type="spell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» заменить словами «Муниципальный район «</w:t>
      </w:r>
      <w:proofErr w:type="spell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Корткеросский</w:t>
      </w:r>
      <w:proofErr w:type="spell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».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6. Настоящее постановление </w:t>
      </w:r>
      <w:proofErr w:type="gram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вступает в силу со дня его принятия и распространяется</w:t>
      </w:r>
      <w:proofErr w:type="gramEnd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на правоотношения, возникшие с 1 января 2013 года.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Глава Республики Коми </w:t>
      </w:r>
    </w:p>
    <w:p w:rsidR="00044C9E" w:rsidRPr="00044C9E" w:rsidRDefault="00044C9E" w:rsidP="00044C9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В. </w:t>
      </w:r>
      <w:proofErr w:type="spellStart"/>
      <w:r w:rsidRPr="00044C9E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Гайзер</w:t>
      </w:r>
      <w:proofErr w:type="spellEnd"/>
    </w:p>
    <w:p w:rsidR="00FB504F" w:rsidRDefault="00044C9E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02"/>
    <w:rsid w:val="0000668C"/>
    <w:rsid w:val="00044C9E"/>
    <w:rsid w:val="0027315A"/>
    <w:rsid w:val="003F1A40"/>
    <w:rsid w:val="0082178F"/>
    <w:rsid w:val="008F0E18"/>
    <w:rsid w:val="008F3DE3"/>
    <w:rsid w:val="00980670"/>
    <w:rsid w:val="009A54BE"/>
    <w:rsid w:val="009F64A0"/>
    <w:rsid w:val="00A31E06"/>
    <w:rsid w:val="00BC5D92"/>
    <w:rsid w:val="00C64D78"/>
    <w:rsid w:val="00C97376"/>
    <w:rsid w:val="00CE7A65"/>
    <w:rsid w:val="00CF6639"/>
    <w:rsid w:val="00D57A68"/>
    <w:rsid w:val="00F47E02"/>
    <w:rsid w:val="00F64AB4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44C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4C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44C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4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44C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4C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44C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4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auto"/>
                <w:right w:val="none" w:sz="0" w:space="0" w:color="auto"/>
              </w:divBdr>
            </w:div>
          </w:divsChild>
        </w:div>
      </w:divsChild>
    </w:div>
    <w:div w:id="183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097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9151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701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853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1947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2887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8824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63049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261279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190931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135385">
                                              <w:blockQuote w:val="1"/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240415">
                                                  <w:blockQuote w:val="1"/>
                                                  <w:marLeft w:val="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766599">
                                                      <w:blockQuote w:val="1"/>
                                                      <w:marLeft w:val="6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182236">
                                                          <w:blockQuote w:val="1"/>
                                                          <w:marLeft w:val="6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81556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3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ost_91_2903201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2016-11-18T07:05:00Z</dcterms:created>
  <dcterms:modified xsi:type="dcterms:W3CDTF">2016-11-18T07:05:00Z</dcterms:modified>
</cp:coreProperties>
</file>